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38" w:rsidRDefault="00EB2727" w:rsidP="00EB2727">
      <w:pPr>
        <w:spacing w:after="0" w:line="240" w:lineRule="auto"/>
      </w:pPr>
      <w:r w:rsidRPr="00EB2727">
        <w:rPr>
          <w:b/>
          <w:bCs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287020</wp:posOffset>
                </wp:positionV>
                <wp:extent cx="6210300" cy="10795"/>
                <wp:effectExtent l="38100" t="36830" r="381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1079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prstShdw prst="shdw18" dist="17961" dir="13500000">
                            <a:schemeClr val="tx2">
                              <a:lumMod val="7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9DC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05pt;margin-top:22.6pt;width:489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OHpQIAALAFAAAOAAAAZHJzL2Uyb0RvYy54bWysVE1v2zAMvQ/YfxB8T20laT6MOkVhJ710&#10;W4B2P0C15FiYJRmSEjsY9t9H0Um2rJdi6MWwKPLx8Ynk3X2vGnIQ1kmjs4jeJBERujRc6l0WfX/Z&#10;jBYRcZ5pzhqjRRYdhYvuV58/3XVtKsamNg0XlgCIdmnXZlHtfZvGsStroZi7Ma3QcFkZq5iHo93F&#10;3LIO0FUTj5NkFnfG8taaUjgH1mK4jFaIX1Wi9N+qyglPmiwCbh6/Fr+v4Ruv7li6s6ytZXmiwf6D&#10;hWJSQ9ILVME8I3sr30ApWVrjTOVvSqNiU1WyFFgDVEOTf6p5rlkrsBYQx7UXmdzHwZZfD1tLJIe3&#10;i4hmCp7oYe8NZibjIE/XuhS8cr21ocCy18/tkyl/OKJNXjO9E+j8cmwhloaI+CokHFwLSV67L4aD&#10;DwN81KqvrAqQoALp8UmOlycRvSclGGdjmkwSeLkS7mgyX95iBpaeg1vr/KMwioSfLHLeMrmrfW60&#10;hsc3lmIqdnhyPlBj6TkgZNZmI5sGe6DRpMuiyYJiMtWCIk7vMNiZRvLgGEKwM0XeWHJg0FO+H6NP&#10;s1dQ3WCb3yYAMqDuFfTfYEYTELggIJ0r8MCtYK4eAvBqwLFmrzki1oLxtebEo94ahioKxJXgEWkE&#10;zGD4Q0/PZPMeT6DU6FCawHkBocIhUHmueXfWFX4pzDKXQWU6X86gX7iESaKTUC4U/AHqwPwwpRjS&#10;dzXjYhBihvholfrweHJ5I+WZMup6VQx006ms0Fc4lz+XyXK9WC+mo+l4th5Nk6IYPWzy6Wi2ofPb&#10;YlLkeUF/haLoNK0l50KHFjjvCDp93wyettUw3Zctcem7+Bp9YN7DA0BxZ9I4TmGChll8Nfy4tSAG&#10;2mEtoPNphYW98/cZvf4s2tVvAAAA//8DAFBLAwQUAAYACAAAACEAjecXzd0AAAAIAQAADwAAAGRy&#10;cy9kb3ducmV2LnhtbEyPwU7DMBBE70j8g7VI3FqnJZQmxKlQUZFQTzR8gBsvccBeR7Hbhr9nOcFx&#10;dkYzb6vN5J044xj7QAoW8wwEUhtMT52C92Y3W4OISZPRLhAq+MYIm/r6qtKlCRd6w/MhdYJLKJZa&#10;gU1pKKWMrUWv4zwMSOx9hNHrxHLspBn1hcu9k8ssW0mve+IFqwfcWmy/DievwHV+i83+eb17TXmf&#10;fTYvzWS9Urc309MjiIRT+gvDLz6jQ81Mx3AiE4VTMMsXnFSQ3y9BsF883BUgjnxYFSDrSv5/oP4B&#10;AAD//wMAUEsBAi0AFAAGAAgAAAAhALaDOJL+AAAA4QEAABMAAAAAAAAAAAAAAAAAAAAAAFtDb250&#10;ZW50X1R5cGVzXS54bWxQSwECLQAUAAYACAAAACEAOP0h/9YAAACUAQAACwAAAAAAAAAAAAAAAAAv&#10;AQAAX3JlbHMvLnJlbHNQSwECLQAUAAYACAAAACEAWUmzh6UCAACwBQAADgAAAAAAAAAAAAAAAAAu&#10;AgAAZHJzL2Uyb0RvYy54bWxQSwECLQAUAAYACAAAACEAjecXzd0AAAAIAQAADwAAAAAAAAAAAAAA&#10;AAD/BAAAZHJzL2Rvd25yZXYueG1sUEsFBgAAAAAEAAQA8wAAAAkGAAAAAA==&#10;" strokecolor="#17365d [2415]" strokeweight="3pt">
                <v:imagedata embosscolor="shadow add(51)"/>
                <v:shadow on="t" type="emboss" color="#17365d [2415]" color2="shadow add(102)" offset="-1pt,-1pt" offset2="1pt,1pt"/>
              </v:shape>
            </w:pict>
          </mc:Fallback>
        </mc:AlternateContent>
      </w:r>
      <w:r w:rsidR="00005938" w:rsidRPr="00EB2727">
        <w:rPr>
          <w:rStyle w:val="Pogrubienie"/>
          <w:color w:val="17365D" w:themeColor="text2" w:themeShade="BF"/>
          <w:sz w:val="28"/>
        </w:rPr>
        <w:t>KLAUZULA INFORMACYJNA O PRZETWARZANIU DANYCH OSOBOWYCH</w:t>
      </w:r>
      <w:r w:rsidR="00021396">
        <w:rPr>
          <w:rStyle w:val="Pogrubienie"/>
        </w:rPr>
        <w:br/>
      </w:r>
      <w:r w:rsidR="00005938">
        <w:br/>
      </w:r>
      <w:r w:rsidR="00021396" w:rsidRPr="00021396"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</w:t>
      </w:r>
      <w:r w:rsidR="00021396">
        <w:t>:</w:t>
      </w:r>
    </w:p>
    <w:p w:rsidR="00021396" w:rsidRDefault="00021396" w:rsidP="00005938">
      <w:pPr>
        <w:spacing w:after="0" w:line="240" w:lineRule="auto"/>
      </w:pPr>
    </w:p>
    <w:p w:rsidR="002115CD" w:rsidRDefault="002115CD" w:rsidP="002115CD">
      <w:pPr>
        <w:spacing w:after="0" w:line="240" w:lineRule="auto"/>
      </w:pPr>
    </w:p>
    <w:p w:rsidR="00F262CA" w:rsidRDefault="002115CD" w:rsidP="006D20DF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eastAsia="Andale Sans UI"/>
          <w:lang w:bidi="en-US"/>
        </w:rPr>
      </w:pPr>
      <w:r w:rsidRPr="002115CD">
        <w:t>Administratorem Pani/Pana danych osobowych jest</w:t>
      </w:r>
      <w:r w:rsidR="00F262CA">
        <w:t>: Związek Gmin Zagłębia Miedziowego, ul. Mała 1, 59 – 100 Polkowice, tel.: +48 76 840 14 90; e – mail: biuro@zgzm.pl</w:t>
      </w:r>
      <w:r w:rsidRPr="002115CD">
        <w:t xml:space="preserve"> </w:t>
      </w:r>
    </w:p>
    <w:p w:rsidR="00005938" w:rsidRPr="00F262CA" w:rsidRDefault="00005938" w:rsidP="00F262CA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eastAsia="Andale Sans UI"/>
          <w:lang w:bidi="en-US"/>
        </w:rPr>
      </w:pPr>
      <w:r>
        <w:t xml:space="preserve">Kontakt z Inspektorem Ochrony Danych Osobowych: </w:t>
      </w:r>
      <w:r w:rsidR="002115CD" w:rsidRPr="002115CD">
        <w:t>e-mail:</w:t>
      </w:r>
      <w:r w:rsidR="002115CD" w:rsidRPr="00F262CA">
        <w:rPr>
          <w:rStyle w:val="Hipercze"/>
          <w:color w:val="auto"/>
          <w:u w:val="none"/>
        </w:rPr>
        <w:t xml:space="preserve"> </w:t>
      </w:r>
      <w:hyperlink r:id="rId5" w:history="1">
        <w:r w:rsidR="00712C42" w:rsidRPr="00B83F37">
          <w:rPr>
            <w:rStyle w:val="Hipercze"/>
          </w:rPr>
          <w:t>iod@</w:t>
        </w:r>
      </w:hyperlink>
      <w:r w:rsidR="00712C42">
        <w:rPr>
          <w:rStyle w:val="Hipercze"/>
          <w:color w:val="auto"/>
          <w:u w:val="none"/>
        </w:rPr>
        <w:t>zgzm.pl</w:t>
      </w:r>
      <w:r w:rsidR="002115CD" w:rsidRPr="002115CD">
        <w:t xml:space="preserve">; tel: </w:t>
      </w:r>
      <w:r w:rsidR="00712C42">
        <w:t>509-737-586</w:t>
      </w:r>
      <w:bookmarkStart w:id="0" w:name="_GoBack"/>
      <w:bookmarkEnd w:id="0"/>
      <w:r w:rsidR="002115CD">
        <w:t>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Administrator przetwarza Pani/Pana dane osobowe na podstawie obowiązujących przepisów prawa, zawartych umów oraz na podstawie udzielonej zgody.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Pani/Pana dane osobowe przetwarzane są w celu/celach: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 xml:space="preserve">wypełnienia obowiązków prawnych ciążących na Administratorze; 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realizacj</w:t>
      </w:r>
      <w:r w:rsidR="005712BE">
        <w:t>i umowy</w:t>
      </w:r>
      <w:r>
        <w:t>;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w pozostałych przypadkach Pani/Pana dane osobowe przetwarzane są wyłącznie na podstawie wcześniej udzielonej zgody w zakresie i celu określonym w treści zgody.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W związku z przetwarzaniem danych w celach o których mowa w pkt</w:t>
      </w:r>
      <w:r w:rsidR="004A76F9">
        <w:t>.</w:t>
      </w:r>
      <w:r>
        <w:t xml:space="preserve"> 4 odbiorcami Pani/Pana danych osobowych mogą być:</w:t>
      </w:r>
    </w:p>
    <w:p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>inne podmioty, które na podstawie stosownych umów podpisanych z Administratorem przetwarzają dane osobow</w:t>
      </w:r>
      <w:r w:rsidR="009F392E">
        <w:t>e.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osobowe będą przechowywane przez okres </w:t>
      </w:r>
      <w:r w:rsidR="00F413CB">
        <w:t>wynikający z przepisów prawa obowiązującego Administratora oraz z przedawnienia roszczeń wynikających z umowy</w:t>
      </w:r>
      <w:r>
        <w:t>.</w:t>
      </w:r>
    </w:p>
    <w:p w:rsidR="004A76F9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związku z przetwarzaniem Pani/Pana danych osobowych przysługują Pani/Panu następujące uprawnienia: 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dostępu do danych osobowych, w tym prawo </w:t>
      </w:r>
      <w:r w:rsidR="004A76F9">
        <w:t>do uzyskania kopii tych danych;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sprostowania (poprawiania) danych osobowych – w przypadku gdy dane są </w:t>
      </w:r>
      <w:r w:rsidR="004A76F9">
        <w:t>nieprawidłowe lub niekompletne;</w:t>
      </w:r>
    </w:p>
    <w:p w:rsidR="000471BA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usunięcia danych osobowych (tzw. prawo do bycia zapomnianym), 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żądania ograniczenia przetwarzania danych osobowych</w:t>
      </w:r>
      <w:r w:rsidR="000471BA">
        <w:t>;</w:t>
      </w:r>
    </w:p>
    <w:p w:rsidR="004A76F9" w:rsidRDefault="00005938" w:rsidP="00EB2727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przenoszenia danych</w:t>
      </w:r>
      <w:r w:rsidR="000471BA">
        <w:t>;</w:t>
      </w:r>
      <w:r>
        <w:t xml:space="preserve"> </w:t>
      </w:r>
    </w:p>
    <w:p w:rsidR="00A06EF1" w:rsidRDefault="00005938" w:rsidP="00A06EF1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sprzeciwu wobec przetwarzania danych</w:t>
      </w:r>
      <w:r w:rsidR="000471BA">
        <w:t>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>
        <w:t xml:space="preserve">zgodnie </w:t>
      </w:r>
      <w:r>
        <w:t>z o</w:t>
      </w:r>
      <w:r w:rsidR="004A76F9">
        <w:t>bowiązującym prawem.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powzięcia informacji o niezgodnym z prawem przetwarzaniu </w:t>
      </w:r>
      <w:r w:rsidR="00F01F63">
        <w:t>przez Administratora</w:t>
      </w:r>
      <w:r>
        <w:t xml:space="preserve"> Pani/Pana danych osobowych, przysługuje Pani/Panu prawo wniesienia skargi do </w:t>
      </w:r>
      <w:r w:rsidR="00F01F63" w:rsidRPr="00F01F63">
        <w:t>organu nadzorczego - Prezesa Urzędu Ochrony Danych Osobowych, ul. Stawki 2, 00-193 Warszawa, tel. 22 860 70 86.</w:t>
      </w:r>
    </w:p>
    <w:p w:rsidR="00F413CB" w:rsidRDefault="00F413CB" w:rsidP="004A76F9">
      <w:pPr>
        <w:pStyle w:val="Akapitzlist"/>
        <w:numPr>
          <w:ilvl w:val="0"/>
          <w:numId w:val="1"/>
        </w:numPr>
        <w:spacing w:after="0" w:line="240" w:lineRule="auto"/>
      </w:pPr>
      <w:r>
        <w:t>Podanie przez Panią/Pana danych osobowych jest wymogiem ustawo</w:t>
      </w:r>
      <w:r w:rsidR="005712BE">
        <w:t>wym w zakresie, o którym mowa w </w:t>
      </w:r>
      <w:r>
        <w:t>pkt. 4a i jest warunkiem zawarcia umowy</w:t>
      </w:r>
      <w:r w:rsidR="005712BE">
        <w:t xml:space="preserve"> w zakresie o którym mowa w pkt.4b</w:t>
      </w:r>
      <w:r>
        <w:t>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>W sytuacji, gdy przetwarzanie danych osobowych odbywa się na podstawie zgody osoby, której dane dotyczą, podanie przez Panią/Pana danych osobowych Administra</w:t>
      </w:r>
      <w:r w:rsidR="004A76F9">
        <w:t>torowi ma charakter dobrowolny.</w:t>
      </w:r>
    </w:p>
    <w:p w:rsidR="00A5136E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</w:t>
      </w:r>
      <w:r w:rsidR="00F01F63">
        <w:t>nie będą</w:t>
      </w:r>
      <w:r>
        <w:t xml:space="preserve"> przetwarzane w sposób zautomatyzowany i nie będą profilowane.</w:t>
      </w:r>
    </w:p>
    <w:sectPr w:rsidR="00A5136E" w:rsidSect="009625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059C"/>
    <w:multiLevelType w:val="hybridMultilevel"/>
    <w:tmpl w:val="DCAC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38"/>
    <w:rsid w:val="00005938"/>
    <w:rsid w:val="00020A37"/>
    <w:rsid w:val="00021396"/>
    <w:rsid w:val="000471BA"/>
    <w:rsid w:val="000D5BE9"/>
    <w:rsid w:val="002115CD"/>
    <w:rsid w:val="00294F8F"/>
    <w:rsid w:val="004A76F9"/>
    <w:rsid w:val="005712BE"/>
    <w:rsid w:val="006D4B1E"/>
    <w:rsid w:val="00712C42"/>
    <w:rsid w:val="00737708"/>
    <w:rsid w:val="007914A2"/>
    <w:rsid w:val="00842DAF"/>
    <w:rsid w:val="00962500"/>
    <w:rsid w:val="00985F43"/>
    <w:rsid w:val="009F392E"/>
    <w:rsid w:val="00A06EF1"/>
    <w:rsid w:val="00A5136E"/>
    <w:rsid w:val="00EB2727"/>
    <w:rsid w:val="00F01F63"/>
    <w:rsid w:val="00F262CA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15E2E-F0E9-4212-9B39-E8C21B5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4B1E"/>
    <w:rPr>
      <w:color w:val="605E5C"/>
      <w:shd w:val="clear" w:color="auto" w:fill="E1DFDD"/>
    </w:rPr>
  </w:style>
  <w:style w:type="paragraph" w:customStyle="1" w:styleId="Standard">
    <w:name w:val="Standard"/>
    <w:rsid w:val="00211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Cecylia Brzóska</cp:lastModifiedBy>
  <cp:revision>7</cp:revision>
  <cp:lastPrinted>2019-03-22T12:51:00Z</cp:lastPrinted>
  <dcterms:created xsi:type="dcterms:W3CDTF">2019-01-15T09:20:00Z</dcterms:created>
  <dcterms:modified xsi:type="dcterms:W3CDTF">2019-05-30T07:52:00Z</dcterms:modified>
</cp:coreProperties>
</file>